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F" w:rsidRDefault="002E094F" w:rsidP="007A1D5C">
      <w:pPr>
        <w:jc w:val="center"/>
        <w:rPr>
          <w:sz w:val="20"/>
          <w:szCs w:val="20"/>
          <w:lang w:val="ru-RU"/>
        </w:rPr>
      </w:pPr>
      <w:r w:rsidRPr="001D705B">
        <w:rPr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1.5pt;visibility:visible">
            <v:imagedata r:id="rId4" o:title=""/>
          </v:shape>
        </w:pict>
      </w:r>
    </w:p>
    <w:p w:rsidR="002E094F" w:rsidRDefault="002E094F" w:rsidP="007A1D5C">
      <w:pPr>
        <w:jc w:val="center"/>
        <w:rPr>
          <w:sz w:val="20"/>
          <w:szCs w:val="20"/>
          <w:lang w:val="ru-RU"/>
        </w:rPr>
      </w:pPr>
    </w:p>
    <w:p w:rsidR="002E094F" w:rsidRDefault="002E094F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094F" w:rsidRDefault="002E094F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</w:t>
      </w:r>
    </w:p>
    <w:p w:rsidR="002E094F" w:rsidRDefault="002E094F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2E094F" w:rsidRDefault="002E094F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скликання</w:t>
      </w:r>
    </w:p>
    <w:p w:rsidR="002E094F" w:rsidRDefault="002E094F" w:rsidP="007A1D5C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>
        <w:rPr>
          <w:sz w:val="28"/>
          <w:szCs w:val="28"/>
        </w:rPr>
        <w:t xml:space="preserve"> сесія</w:t>
      </w:r>
    </w:p>
    <w:p w:rsidR="002E094F" w:rsidRDefault="002E094F" w:rsidP="007A1D5C">
      <w:pPr>
        <w:jc w:val="center"/>
        <w:rPr>
          <w:sz w:val="28"/>
          <w:szCs w:val="28"/>
        </w:rPr>
      </w:pPr>
    </w:p>
    <w:p w:rsidR="002E094F" w:rsidRDefault="002E094F" w:rsidP="007A1D5C">
      <w:pPr>
        <w:jc w:val="center"/>
        <w:rPr>
          <w:sz w:val="28"/>
          <w:szCs w:val="28"/>
        </w:rPr>
      </w:pPr>
    </w:p>
    <w:p w:rsidR="002E094F" w:rsidRDefault="002E094F" w:rsidP="007A1D5C">
      <w:pPr>
        <w:jc w:val="center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:rsidR="002E094F" w:rsidRDefault="002E094F" w:rsidP="007A1D5C">
      <w:pPr>
        <w:jc w:val="center"/>
        <w:rPr>
          <w:sz w:val="28"/>
          <w:szCs w:val="28"/>
        </w:rPr>
      </w:pP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№__ </w:t>
      </w:r>
    </w:p>
    <w:p w:rsidR="002E094F" w:rsidRDefault="002E094F" w:rsidP="007A1D5C">
      <w:pPr>
        <w:jc w:val="center"/>
        <w:rPr>
          <w:sz w:val="28"/>
          <w:szCs w:val="28"/>
        </w:rPr>
      </w:pPr>
    </w:p>
    <w:p w:rsidR="002E094F" w:rsidRDefault="002E094F" w:rsidP="00CF208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створення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скликання, затвердження її назви та завдання, персонального складу комісії та її голови</w:t>
      </w:r>
    </w:p>
    <w:p w:rsidR="002E094F" w:rsidRDefault="002E094F" w:rsidP="007A1D5C">
      <w:pPr>
        <w:jc w:val="both"/>
        <w:rPr>
          <w:sz w:val="28"/>
          <w:szCs w:val="28"/>
        </w:rPr>
      </w:pPr>
    </w:p>
    <w:p w:rsidR="002E094F" w:rsidRDefault="002E094F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17, ст. 42, ст. 48 Закону України «Про місцеве самоврядування в Україні» з метою здійснення перевірки фінансово-господарської діяльності комунального підприємства «Мелітополькомунтранс» Мелітопольської міської ради Запорізької області, </w:t>
      </w:r>
    </w:p>
    <w:p w:rsidR="002E094F" w:rsidRDefault="002E094F" w:rsidP="007A1D5C">
      <w:pPr>
        <w:ind w:firstLine="741"/>
        <w:jc w:val="both"/>
        <w:rPr>
          <w:sz w:val="28"/>
          <w:szCs w:val="28"/>
        </w:rPr>
      </w:pPr>
    </w:p>
    <w:p w:rsidR="002E094F" w:rsidRDefault="002E094F" w:rsidP="007A1D5C">
      <w:pPr>
        <w:ind w:left="-284" w:firstLine="74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:rsidR="002E094F" w:rsidRDefault="002E094F" w:rsidP="007A1D5C">
      <w:pPr>
        <w:jc w:val="both"/>
        <w:rPr>
          <w:b/>
          <w:sz w:val="28"/>
          <w:szCs w:val="28"/>
        </w:rPr>
      </w:pPr>
    </w:p>
    <w:p w:rsidR="002E094F" w:rsidRDefault="002E094F" w:rsidP="007A1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2E094F" w:rsidRDefault="002E094F" w:rsidP="007A1D5C">
      <w:pPr>
        <w:jc w:val="both"/>
        <w:rPr>
          <w:sz w:val="28"/>
          <w:szCs w:val="28"/>
        </w:rPr>
      </w:pPr>
    </w:p>
    <w:p w:rsidR="002E094F" w:rsidRDefault="002E094F" w:rsidP="007A1D5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контрольну комісію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назвою «Тимчасова контрольна комісія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 перевірки фінансово-господарської діяльності комунального підприємства «Мелітополькомунтранс» Мелітопольської міської ради Запорізької області».</w:t>
      </w:r>
    </w:p>
    <w:p w:rsidR="002E094F" w:rsidRDefault="002E094F" w:rsidP="007A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персональний склад та голову тимчасової контрольної комісії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згідно з додатком.</w:t>
      </w:r>
    </w:p>
    <w:p w:rsidR="002E094F" w:rsidRDefault="002E094F" w:rsidP="00CF2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Здійснити перевірку фінансово-господарської діяльності комунального підприємства «Мелітополькомунтранс» Мелітопольської міської ради Запорізької області. За результатами роботи скласти відповідний акт та доповісти на пленарному засіданні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скликання. </w:t>
      </w:r>
    </w:p>
    <w:p w:rsidR="002E094F" w:rsidRDefault="002E094F" w:rsidP="007A1D5C">
      <w:pPr>
        <w:jc w:val="both"/>
        <w:rPr>
          <w:sz w:val="28"/>
          <w:szCs w:val="28"/>
        </w:rPr>
      </w:pPr>
    </w:p>
    <w:p w:rsidR="002E094F" w:rsidRDefault="002E094F" w:rsidP="007A1D5C">
      <w:pPr>
        <w:jc w:val="both"/>
        <w:rPr>
          <w:sz w:val="28"/>
          <w:szCs w:val="28"/>
        </w:rPr>
      </w:pPr>
    </w:p>
    <w:p w:rsidR="002E094F" w:rsidRDefault="002E094F" w:rsidP="00C34859">
      <w:pPr>
        <w:widowControl w:val="0"/>
        <w:ind w:right="-2"/>
        <w:rPr>
          <w:sz w:val="28"/>
          <w:szCs w:val="28"/>
        </w:rPr>
      </w:pPr>
      <w:r>
        <w:rPr>
          <w:sz w:val="28"/>
          <w:szCs w:val="28"/>
        </w:rPr>
        <w:t>Головуючий на _ сесії</w:t>
      </w:r>
      <w:r w:rsidRPr="0091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094F" w:rsidRDefault="002E094F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Мелітопольської міської ради</w:t>
      </w:r>
      <w:r>
        <w:rPr>
          <w:sz w:val="28"/>
          <w:szCs w:val="28"/>
        </w:rPr>
        <w:t xml:space="preserve"> </w:t>
      </w:r>
    </w:p>
    <w:p w:rsidR="002E094F" w:rsidRPr="001F35F0" w:rsidRDefault="002E094F" w:rsidP="00C34859">
      <w:pPr>
        <w:widowControl w:val="0"/>
        <w:ind w:right="-2"/>
        <w:rPr>
          <w:sz w:val="28"/>
          <w:szCs w:val="28"/>
        </w:rPr>
      </w:pPr>
      <w:r w:rsidRPr="00917752">
        <w:rPr>
          <w:sz w:val="28"/>
          <w:szCs w:val="28"/>
        </w:rPr>
        <w:t>Запорізької області VІІ скликання</w:t>
      </w:r>
      <w:r>
        <w:rPr>
          <w:sz w:val="28"/>
          <w:szCs w:val="28"/>
        </w:rPr>
        <w:t xml:space="preserve">                                         _____________</w:t>
      </w:r>
    </w:p>
    <w:p w:rsidR="002E094F" w:rsidRDefault="002E094F" w:rsidP="00C34859">
      <w:pPr>
        <w:rPr>
          <w:sz w:val="20"/>
          <w:szCs w:val="20"/>
        </w:rPr>
      </w:pPr>
    </w:p>
    <w:p w:rsidR="002E094F" w:rsidRPr="00396501" w:rsidRDefault="002E094F" w:rsidP="00156724">
      <w:pPr>
        <w:rPr>
          <w:sz w:val="28"/>
          <w:szCs w:val="28"/>
        </w:rPr>
      </w:pPr>
    </w:p>
    <w:p w:rsidR="002E094F" w:rsidRDefault="002E094F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2E094F" w:rsidRDefault="002E094F" w:rsidP="007A1D5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Рішення підготовлено та внесено:</w:t>
      </w: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Мелітопольської міської ради </w:t>
      </w: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>Запорізької області VІІ скликання                                                   Ю.П. Онищук</w:t>
      </w: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___________</w:t>
      </w:r>
    </w:p>
    <w:p w:rsidR="002E094F" w:rsidRDefault="002E094F" w:rsidP="007A1D5C">
      <w:pPr>
        <w:rPr>
          <w:sz w:val="28"/>
          <w:szCs w:val="28"/>
        </w:rPr>
      </w:pP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>Погоджено:</w:t>
      </w:r>
    </w:p>
    <w:p w:rsidR="002E094F" w:rsidRDefault="002E094F" w:rsidP="007A1D5C">
      <w:pPr>
        <w:rPr>
          <w:sz w:val="28"/>
          <w:szCs w:val="28"/>
        </w:rPr>
      </w:pPr>
      <w:r>
        <w:rPr>
          <w:sz w:val="28"/>
          <w:szCs w:val="28"/>
        </w:rPr>
        <w:t>Завідувач сектора  правового</w:t>
      </w:r>
    </w:p>
    <w:p w:rsidR="002E094F" w:rsidRDefault="002E094F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забезпечення роботи виконавчих органів</w:t>
      </w:r>
    </w:p>
    <w:p w:rsidR="002E094F" w:rsidRDefault="002E094F" w:rsidP="007A1D5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управління правового 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Я.О. Солгалова</w:t>
      </w:r>
    </w:p>
    <w:p w:rsidR="002E094F" w:rsidRDefault="002E094F" w:rsidP="007A1D5C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____________ </w:t>
      </w:r>
    </w:p>
    <w:p w:rsidR="002E094F" w:rsidRDefault="002E094F" w:rsidP="007A1D5C">
      <w:pPr>
        <w:tabs>
          <w:tab w:val="right" w:pos="9323"/>
        </w:tabs>
        <w:jc w:val="both"/>
        <w:rPr>
          <w:sz w:val="28"/>
          <w:szCs w:val="28"/>
        </w:rPr>
      </w:pPr>
    </w:p>
    <w:p w:rsidR="002E094F" w:rsidRDefault="002E094F"/>
    <w:sectPr w:rsidR="002E094F" w:rsidSect="007A1D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D5C"/>
    <w:rsid w:val="00116456"/>
    <w:rsid w:val="00156724"/>
    <w:rsid w:val="00161FAF"/>
    <w:rsid w:val="001968B1"/>
    <w:rsid w:val="001D705B"/>
    <w:rsid w:val="001F35F0"/>
    <w:rsid w:val="002E094F"/>
    <w:rsid w:val="002E42F7"/>
    <w:rsid w:val="003236D4"/>
    <w:rsid w:val="00396501"/>
    <w:rsid w:val="004C7FC6"/>
    <w:rsid w:val="00567DAF"/>
    <w:rsid w:val="00633E88"/>
    <w:rsid w:val="00735CBD"/>
    <w:rsid w:val="007A1D5C"/>
    <w:rsid w:val="007C3929"/>
    <w:rsid w:val="008007E7"/>
    <w:rsid w:val="00841B21"/>
    <w:rsid w:val="009007F1"/>
    <w:rsid w:val="00907EBB"/>
    <w:rsid w:val="00917752"/>
    <w:rsid w:val="00975E96"/>
    <w:rsid w:val="009A2D54"/>
    <w:rsid w:val="00BC476D"/>
    <w:rsid w:val="00C34859"/>
    <w:rsid w:val="00C40361"/>
    <w:rsid w:val="00CF208E"/>
    <w:rsid w:val="00D42BE3"/>
    <w:rsid w:val="00D62A50"/>
    <w:rsid w:val="00E10EC0"/>
    <w:rsid w:val="00E73EB4"/>
    <w:rsid w:val="00F42D5B"/>
    <w:rsid w:val="00F55AC1"/>
    <w:rsid w:val="00FD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D5C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310</Words>
  <Characters>1771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2015-12-25T11:23:00Z</cp:lastPrinted>
  <dcterms:created xsi:type="dcterms:W3CDTF">2015-12-17T05:08:00Z</dcterms:created>
  <dcterms:modified xsi:type="dcterms:W3CDTF">2016-02-15T11:03:00Z</dcterms:modified>
</cp:coreProperties>
</file>